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6357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FE17435" w14:textId="77777777" w:rsidR="009A36DF" w:rsidRPr="00C96F85" w:rsidRDefault="009A36DF" w:rsidP="009A36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</w:t>
      </w:r>
      <w:r w:rsidRPr="00C96F85">
        <w:rPr>
          <w:rFonts w:ascii="Times New Roman" w:hAnsi="Times New Roman" w:cs="Times New Roman"/>
          <w:b/>
          <w:sz w:val="24"/>
          <w:szCs w:val="24"/>
        </w:rPr>
        <w:t>Администрация г. Улан-Удэ</w:t>
      </w:r>
    </w:p>
    <w:p w14:paraId="0734067A" w14:textId="77777777" w:rsidR="009A36DF" w:rsidRPr="00C96F85" w:rsidRDefault="009A36DF" w:rsidP="009A36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F85">
        <w:rPr>
          <w:rFonts w:ascii="Times New Roman" w:hAnsi="Times New Roman" w:cs="Times New Roman"/>
          <w:b/>
          <w:sz w:val="24"/>
          <w:szCs w:val="24"/>
        </w:rPr>
        <w:t>Комитет по образованию</w:t>
      </w:r>
    </w:p>
    <w:p w14:paraId="71E92C0B" w14:textId="77777777" w:rsidR="009A36DF" w:rsidRPr="00C96F85" w:rsidRDefault="009A36DF" w:rsidP="009A36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F8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194B84E7" w14:textId="77777777" w:rsidR="009A36DF" w:rsidRPr="00C96F85" w:rsidRDefault="009A36DF" w:rsidP="009A36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F8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№50 г. Улан-Удэ»</w:t>
      </w:r>
    </w:p>
    <w:p w14:paraId="0DE3DDAB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DDA6760" w14:textId="70CA2F74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78B73C6" w14:textId="2E6585D8" w:rsidR="008B2D3B" w:rsidRDefault="008B2D3B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7CC7934" w14:textId="5C4A6FC3" w:rsidR="008B2D3B" w:rsidRPr="009A36DF" w:rsidRDefault="008B2D3B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2EAE6BE6" wp14:editId="236B24AD">
            <wp:extent cx="2117230" cy="1651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382" cy="165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E274E" w14:textId="1165285D" w:rsidR="00120263" w:rsidRPr="00FE7923" w:rsidRDefault="009A36DF" w:rsidP="00120263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120263" w:rsidRPr="00FE7923">
        <w:rPr>
          <w:rFonts w:ascii="Times New Roman" w:hAnsi="Times New Roman" w:cs="Times New Roman"/>
        </w:rPr>
        <w:t>_</w:t>
      </w:r>
    </w:p>
    <w:p w14:paraId="7F853615" w14:textId="3203B2DF" w:rsidR="00FE7923" w:rsidRPr="00FE7923" w:rsidRDefault="00FE7923" w:rsidP="00E052D6">
      <w:pPr>
        <w:jc w:val="center"/>
        <w:rPr>
          <w:rFonts w:ascii="Times New Roman" w:hAnsi="Times New Roman" w:cs="Times New Roman"/>
        </w:rPr>
      </w:pPr>
    </w:p>
    <w:p w14:paraId="1EBCB3B4" w14:textId="0CAE9869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691B3A4E" w14:textId="77777777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33742EB" w14:textId="77777777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846D476" w14:textId="6E44DF4B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</w:t>
      </w:r>
    </w:p>
    <w:p w14:paraId="60518510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дополнительного образования</w:t>
      </w:r>
    </w:p>
    <w:p w14:paraId="326A9A9E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«Школа волонтера»</w:t>
      </w:r>
    </w:p>
    <w:p w14:paraId="3EBA7724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2796E75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8F31D4" w14:textId="77777777" w:rsidR="009A36DF" w:rsidRPr="009A36DF" w:rsidRDefault="009A36DF" w:rsidP="009A36D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B777C1E" w14:textId="77777777" w:rsidR="009A36DF" w:rsidRPr="009A36DF" w:rsidRDefault="009A36DF" w:rsidP="009A36D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1E1462B" w14:textId="77777777" w:rsidR="009A36DF" w:rsidRPr="009A36DF" w:rsidRDefault="009A36DF" w:rsidP="009A36D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A4DAD18" w14:textId="77777777" w:rsidR="009A36DF" w:rsidRPr="009A36DF" w:rsidRDefault="009A36DF" w:rsidP="009A36D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0F66AE0" w14:textId="3CBE7B53" w:rsidR="009A36DF" w:rsidRPr="009A36DF" w:rsidRDefault="009A36DF" w:rsidP="009A36D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год</w:t>
      </w:r>
    </w:p>
    <w:p w14:paraId="537C6226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5CE2FAF" w14:textId="7FF41D9F" w:rsidR="009A36DF" w:rsidRDefault="009A36DF" w:rsidP="009A3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Составил Зам по ВР : Сычева А.А</w:t>
      </w:r>
    </w:p>
    <w:p w14:paraId="532155D8" w14:textId="00B8412A" w:rsidR="009A36DF" w:rsidRDefault="009A36DF" w:rsidP="009A3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14:paraId="37A8A95F" w14:textId="5C76756E" w:rsidR="009A36DF" w:rsidRDefault="009A36DF" w:rsidP="009A3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783F30C" w14:textId="2C0FF764" w:rsidR="009A36DF" w:rsidRDefault="009A36DF" w:rsidP="009A3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B927D9C" w14:textId="3DE9B20C" w:rsidR="009A36DF" w:rsidRDefault="009A36DF" w:rsidP="009A3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960513F" w14:textId="0F19C464" w:rsidR="009A36DF" w:rsidRDefault="009A36DF" w:rsidP="009A3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A8FF662" w14:textId="2FEC0770" w:rsidR="009A36DF" w:rsidRDefault="009A36DF" w:rsidP="009A3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CE61481" w14:textId="71AD50E8" w:rsidR="009A36DF" w:rsidRDefault="009A36DF" w:rsidP="009A3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24B496A" w14:textId="77777777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01234EA" w14:textId="77777777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E688167" w14:textId="77777777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E5EB89B" w14:textId="160D447E" w:rsidR="006F0385" w:rsidRDefault="008B2D3B" w:rsidP="008B2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</w:t>
      </w:r>
      <w:r w:rsid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Улан-Удэ</w:t>
      </w:r>
    </w:p>
    <w:p w14:paraId="7CF7117D" w14:textId="6D213798" w:rsidR="009A36DF" w:rsidRPr="006F0385" w:rsidRDefault="009A36DF" w:rsidP="00E05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2022</w:t>
      </w:r>
    </w:p>
    <w:p w14:paraId="32082B49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09CB4FE5" w14:textId="2F4CE00B" w:rsidR="009A36DF" w:rsidRPr="009A36DF" w:rsidRDefault="009A36DF" w:rsidP="0012026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записка.</w:t>
      </w:r>
    </w:p>
    <w:p w14:paraId="57C4A89B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8526CA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                           Ушедшие в прошлое старые формы организации досуга учащихся и  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 может стать одной из таких форм работы. Волонтеры (от англ.Volunteer - доброволец) – это люди, делающие что-либо по своей воле, по согласию, а не по принуждению.   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                                               </w:t>
      </w:r>
    </w:p>
    <w:p w14:paraId="452DDD1D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Миссия нашего волонтерского отряда – внести вклад в физическое и нравственное оздоровление общества, сделать жизнь окружающих светлее и ярче.   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                                                                                </w:t>
      </w:r>
    </w:p>
    <w:p w14:paraId="0B887130" w14:textId="3C335611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Наши волонтеры - это молодые граждане в возрасте от 1</w:t>
      </w:r>
      <w:r w:rsidR="006F03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6F03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лет, это не только ребята из благополучных семей, но и те, которые находятся в группе риска. Им необходимо пропустить идею волонтерства через себя и тогда они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   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тренинговых занятиях, учебах и сборах. Благо, что волонтеры просто вынуждены применять все свои умения на практике. 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Работа в волонтерском отряде поможет ребятам поменяться внутренне, и 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    </w:t>
      </w:r>
    </w:p>
    <w:p w14:paraId="0C6AF523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занятий:</w:t>
      </w:r>
    </w:p>
    <w:p w14:paraId="7E4B0A1D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Рабочие встречи, семинары-тренинги, видео-лектории, интерактивные формы обучения методике волонтерской деятельности, подготовка и организация совместных мероприятий (например, благотворительные акции, информационно-танцевальные и спортивно-развлекательные мероприятия и т.д.)</w:t>
      </w:r>
    </w:p>
    <w:p w14:paraId="1FD008E7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F23DE5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 работы:</w:t>
      </w:r>
    </w:p>
    <w:p w14:paraId="0A3D219B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Волонтёрские или добровольнические организации – это свободные союзы людей, объединенных каким – либо общим, специальным интересом. Их деятельность связана с благотворительностью, милосердием</w:t>
      </w:r>
    </w:p>
    <w:p w14:paraId="663EFF9D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E10EBE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Отличительные особенности данной дополнительной образовательной программы от уже существующих образовательных программ: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9FF474B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Тесное взаимодействие волонтерских отрядов через совместное проведение мероприятий, поддержка инициативности подростков и молодежи для решения социально значимых проблем.</w:t>
      </w:r>
    </w:p>
    <w:p w14:paraId="015EF1E6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272BC61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14:paraId="76B19513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B0FC51" w14:textId="7829A700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волонтерского движения  </w:t>
      </w:r>
    </w:p>
    <w:p w14:paraId="41CC7BC7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занятости детей, для развития их самостоятельной, познавательной деятельности;</w:t>
      </w:r>
    </w:p>
    <w:p w14:paraId="5CB55EA7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Профилактика вредных привычек;</w:t>
      </w:r>
    </w:p>
    <w:p w14:paraId="34FD12F2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здорового образа жизни.</w:t>
      </w:r>
    </w:p>
    <w:p w14:paraId="6BCCA56E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Снижение уровня социальной напряженности учащихся,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благодаря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получению позитивных эмоций при участии в мероприятиях.</w:t>
      </w:r>
    </w:p>
    <w:p w14:paraId="24F34CCC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24D5EDE0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понятиях «волонтер», «доброволец», сформировать систему знаний об основополагающих принципах, лежащих в основе волонтерской деятельности;</w:t>
      </w:r>
    </w:p>
    <w:p w14:paraId="3E1373F4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волонтерский отряд в участие в мероприятиях</w:t>
      </w:r>
    </w:p>
    <w:p w14:paraId="0B543FB8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Продвигать идеи волонтерства.</w:t>
      </w:r>
    </w:p>
    <w:p w14:paraId="3A1D34C9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Определить направления деятельности волонтёров.</w:t>
      </w:r>
    </w:p>
    <w:p w14:paraId="0D7ECCAD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сплоченный деятельный коллектив волонтёров.</w:t>
      </w:r>
    </w:p>
    <w:p w14:paraId="547ED187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lastRenderedPageBreak/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личных и социальных компетенций учащихся.</w:t>
      </w:r>
    </w:p>
    <w:p w14:paraId="2039093A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Возрождение шефского движения.</w:t>
      </w:r>
    </w:p>
    <w:p w14:paraId="4723C019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Пропагандировать ЗОЖ.</w:t>
      </w:r>
    </w:p>
    <w:p w14:paraId="418D6A9B" w14:textId="77777777" w:rsidR="009A36DF" w:rsidRPr="009A36DF" w:rsidRDefault="009A36DF" w:rsidP="009A36DF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условия, направленные на профилактику вредных привычек у учащихся.</w:t>
      </w:r>
    </w:p>
    <w:p w14:paraId="693F88E2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73385E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046480F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3476674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532457B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4A07B9E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BB320A9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1F8B913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DE10B43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D79B865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1A3D73B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584B26D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EBDB7B7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F3DE98D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535D304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CECFF9D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B172EF6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3714FD6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D108EA0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3C4759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689F626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5B50152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C0087C0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B6485DF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A70B3E6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B24A03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2CE0532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4AA1A2B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CBAB6A5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1FD954F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855C879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DF89C74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596E774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93A3AC3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9ED1AB6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826AA15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E57CC09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93B3808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FE15EAD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3F9EF89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0785C61" w14:textId="77777777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7ED9D535" w14:textId="77777777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E910AE7" w14:textId="447CB288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</w:t>
      </w:r>
    </w:p>
    <w:p w14:paraId="677C325A" w14:textId="05D54F3D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3485"/>
        <w:gridCol w:w="1445"/>
        <w:gridCol w:w="1962"/>
        <w:gridCol w:w="1993"/>
      </w:tblGrid>
      <w:tr w:rsidR="009A36DF" w:rsidRPr="009A36DF" w14:paraId="495AC3BD" w14:textId="77777777" w:rsidTr="009A36DF">
        <w:trPr>
          <w:trHeight w:val="300"/>
        </w:trPr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8C26" w14:textId="77777777" w:rsidR="009A36DF" w:rsidRPr="009A36DF" w:rsidRDefault="009A36DF" w:rsidP="009A36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6566" w14:textId="77777777" w:rsidR="009A36DF" w:rsidRPr="009A36DF" w:rsidRDefault="009A36DF" w:rsidP="009A36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BA7E" w14:textId="77777777" w:rsidR="009A36DF" w:rsidRPr="009A36DF" w:rsidRDefault="009A36DF" w:rsidP="009A36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55B4" w14:textId="77777777" w:rsidR="009A36DF" w:rsidRPr="009A36DF" w:rsidRDefault="009A36DF" w:rsidP="009A36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A36DF" w:rsidRPr="009A36DF" w14:paraId="348CF1FB" w14:textId="77777777" w:rsidTr="009A36DF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141256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103D91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16B2BA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5540" w14:textId="77777777" w:rsidR="009A36DF" w:rsidRPr="009A36DF" w:rsidRDefault="009A36DF" w:rsidP="009A36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A3D42" w14:textId="77777777" w:rsidR="009A36DF" w:rsidRPr="009A36DF" w:rsidRDefault="009A36DF" w:rsidP="009A36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</w:tr>
      <w:tr w:rsidR="009A36DF" w:rsidRPr="009A36DF" w14:paraId="365C20F7" w14:textId="77777777" w:rsidTr="009A36DF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FE55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B5AF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Инструктаж.</w:t>
            </w:r>
          </w:p>
          <w:p w14:paraId="66EEB3E4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304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118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39B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36DF" w:rsidRPr="009A36DF" w14:paraId="71751A54" w14:textId="77777777" w:rsidTr="009A36DF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6FA3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73C3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Понятийный аппарат. Нормативно-правовая база.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FED7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79D0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F634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36DF" w:rsidRPr="009A36DF" w14:paraId="4B950A58" w14:textId="77777777" w:rsidTr="009A36DF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0905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CC13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 возникновения волонтерского движения.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C4C6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D1E6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2298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36DF" w:rsidRPr="009A36DF" w14:paraId="4EA382EB" w14:textId="77777777" w:rsidTr="009A36DF">
        <w:trPr>
          <w:trHeight w:val="561"/>
        </w:trPr>
        <w:tc>
          <w:tcPr>
            <w:tcW w:w="9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A5BD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  <w:p w14:paraId="26752059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7666C441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5F83EE38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4.1</w:t>
            </w:r>
          </w:p>
          <w:p w14:paraId="6356B6E1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10B2BC18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33E69CD7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311BBFD2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109A9B5B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1646B127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4.2</w:t>
            </w:r>
          </w:p>
          <w:p w14:paraId="3106D666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6E5BC77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4.3</w:t>
            </w:r>
          </w:p>
          <w:p w14:paraId="52010EB4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0D9DF8D1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4.4</w:t>
            </w:r>
          </w:p>
          <w:p w14:paraId="005F3336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5F3C4474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0BE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Направление волонтерской работы.</w:t>
            </w:r>
          </w:p>
          <w:p w14:paraId="76A58000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7856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78</w:t>
            </w:r>
          </w:p>
          <w:p w14:paraId="33114A4B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EAED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  <w:p w14:paraId="16504B1C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2FD0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  <w:p w14:paraId="355D12B5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36DF" w:rsidRPr="009A36DF" w14:paraId="5EF3A0B3" w14:textId="77777777" w:rsidTr="009A36DF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E2510D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5E34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тренингов, ролевых игр и других интерактивных мероприятий, направленных на профилактику вредных привычек.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BBBF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5378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0E91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9A36DF" w:rsidRPr="009A36DF" w14:paraId="371F9AE7" w14:textId="77777777" w:rsidTr="009A36DF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68CC91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B2D7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ветеранами.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A59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6B20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8478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9A36DF" w:rsidRPr="009A36DF" w14:paraId="6AF283E8" w14:textId="77777777" w:rsidTr="009A36D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86694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C9E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Правовое воспитание.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54D9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FB2D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A804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36DF" w:rsidRPr="009A36DF" w14:paraId="47E47BFB" w14:textId="77777777" w:rsidTr="009A36D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BB4F0B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4B43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Толерантность.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2353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2D1F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F5C6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9A36DF" w:rsidRPr="009A36DF" w14:paraId="23512B3E" w14:textId="77777777" w:rsidTr="009A36DF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7517DD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3E4B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A840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7365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C2DC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9A36DF" w:rsidRPr="009A36DF" w14:paraId="3505D559" w14:textId="77777777" w:rsidTr="009A36DF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C1A3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7B6E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мероприятиях различного уровня.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167D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5FB4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28E5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9A36DF" w:rsidRPr="009A36DF" w14:paraId="59860DAC" w14:textId="77777777" w:rsidTr="009A36DF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906C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57F3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Заключительное занятие.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E184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4F6F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1DED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9A36DF" w:rsidRPr="009A36DF" w14:paraId="0121A58B" w14:textId="77777777" w:rsidTr="009A36DF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7400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E8C9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371D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5A68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1FD3" w14:textId="77777777" w:rsidR="009A36DF" w:rsidRPr="009A36DF" w:rsidRDefault="009A36DF" w:rsidP="009A36DF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A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</w:t>
            </w:r>
          </w:p>
        </w:tc>
      </w:tr>
    </w:tbl>
    <w:p w14:paraId="02D86858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32796D7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0D29526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B0B8A3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BA7F2EB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51F19EE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532A344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2AE3F72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1C4C6CB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0B0D12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0155A3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23F2FD8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D1B654E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F0A5A7E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30A9E271" w14:textId="77777777" w:rsid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</w:p>
    <w:p w14:paraId="4B3E88F6" w14:textId="634D89BC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14:paraId="39192281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 «Волонтерство – что это такое? Личность волонтера»</w:t>
      </w:r>
    </w:p>
    <w:p w14:paraId="144D803D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Цель темы – на первом теоретическом занятии дать слушателям представление о волонтерской деятельности, как об одном из видов социального служения. Для того, чтобы понять сущность добровольческого движения, необходимо получить вводное представление об истоках возникновения волонтерства в нашей стране и в других странах мира. Важным моментом для понимания специфики такого вида деятельности, как волонтерство, является знакомство с основными принципами, лежащими в основе его создания и функционирования. Сформировать у обучающихся представления о мотивах, лежащих в основе занятия волонтерской деятельностью у молодежи. На практическом занятии у слушателей курса в процессе изучения данной темы должно сложиться представление о том, как волонтерская работа способствует формированию полезных социальных, практических и профессиональных навыков. Лидерам молодежных организаций очень важно представлять, как участие молодежи в волонтерских проектах способствует развитию ее лидерского потенциала. 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 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Волонтер, доброволец, добровольность, бескорыстность, общественная значимость, гражданская активность, законность. Мотивы волонтерской деятельности, самореализация личностного потенциала, личные качества волонтера, социальная значимость, социальные и практические навыки, лидерский потенциал молодежи, самовыражение и самоопределение, личностные и профессиональные компетенции волонтера. Личные качества волонтера. Компетенции, формирующиеся в процессе участия в добровольческой деятельности. Волонтерство, как средство развития лидерского потенциала молодежи.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вопросы: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волонтерство? Какова его роль в решении общественных проблем в современном обществе? Как зарождалось волонтерское движение? Какие организации в России можно считать его предшественниками? Как определяет волонтерство? 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Каково значение участия молодежи в волонтерском движении?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принципы лежат в основе волонтерской деятельности? Как они реализуются на практике? Какие мотивы участия в волонтерской деятельности наиболее сильные?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социальные навыки развиваются при активном участии в волонтерской деятельности? Какие практические навыки приобретают участники социальных мероприятий? Какие качества личности присущи волонтеру?</w:t>
      </w:r>
    </w:p>
    <w:p w14:paraId="7C3D61AC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9D9088E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 «Понятийный аппарат, нормативно-правовая база».</w:t>
      </w:r>
    </w:p>
    <w:p w14:paraId="762A2033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Поня́тие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отображённое в мышлении единство существенных </w:t>
      </w:r>
      <w:hyperlink r:id="rId5" w:tgtFrame="_blank" w:tooltip="Свойство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свойств</w:t>
        </w:r>
      </w:hyperlink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связей и </w:t>
      </w:r>
      <w:hyperlink r:id="rId6" w:tgtFrame="_blank" w:tooltip="Отношение (философия) (страница отсутствует)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отношений</w:t>
        </w:r>
      </w:hyperlink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предметов или </w:t>
      </w:r>
      <w:hyperlink r:id="rId7" w:tgtFrame="_blank" w:tooltip="Явление (философия)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явлений</w:t>
        </w:r>
      </w:hyperlink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  <w:hyperlink r:id="rId8" w:tgtFrame="_blank" w:tooltip="Мысль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мысль</w:t>
        </w:r>
      </w:hyperlink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система мыслей, выделяющая и </w:t>
      </w:r>
      <w:hyperlink r:id="rId9" w:tgtFrame="_blank" w:tooltip="Обобщение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обобщающая</w:t>
        </w:r>
      </w:hyperlink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hyperlink r:id="rId10" w:tgtFrame="_blank" w:tooltip="Вещь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предметы</w:t>
        </w:r>
      </w:hyperlink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некоторого класса по определённым общим и в совокупности специфическим для них </w:t>
      </w:r>
      <w:hyperlink r:id="rId11" w:tgtFrame="_blank" w:tooltip="Свойство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признакам</w:t>
        </w:r>
      </w:hyperlink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92244F4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есть результат применения </w:t>
      </w:r>
      <w:hyperlink r:id="rId12" w:tgtFrame="_blank" w:tooltip="Категория (философия)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категории</w:t>
        </w:r>
      </w:hyperlink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hyperlink r:id="rId13" w:tgtFrame="_blank" w:tooltip="Восприятие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восприятию</w:t>
        </w:r>
      </w:hyperlink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понятие в его отвлеченности противостоит конкретности восприятия. Также понятие противостоит </w:t>
      </w:r>
      <w:hyperlink r:id="rId14" w:tgtFrame="_blank" w:tooltip="Слово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слову</w:t>
        </w:r>
      </w:hyperlink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можно трактовать как знак понятия</w:t>
      </w:r>
      <w:r w:rsidRPr="009A36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.</w:t>
      </w:r>
    </w:p>
    <w:p w14:paraId="42BC2B5E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суть «сокращения, в которых мы охватываем, сообразно их общим свойствам, </w:t>
      </w:r>
      <w:hyperlink r:id="rId15" w:tgtFrame="_blank" w:tooltip="Множество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множество</w:t>
        </w:r>
      </w:hyperlink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чувственно воспринимаемых вещей» (</w:t>
      </w:r>
      <w:hyperlink r:id="rId16" w:tgtFrame="_blank" w:tooltip="Энгельс, Фридрих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Ф. Энгельс</w:t>
        </w:r>
      </w:hyperlink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нечувственных объектов, таких как другие понятия. Понятие не только выделяет общее, но и расчленяет предметы, их свойства и отношения, классифицируя последние в соответствии с их различиями. Так, понятие «</w:t>
      </w:r>
      <w:hyperlink r:id="rId17" w:tgtFrame="_blank" w:tooltip="Человек" w:history="1">
        <w:r w:rsidRPr="009A3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человек</w:t>
        </w:r>
      </w:hyperlink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отражает и существенно общее (то, что свойственно всем людям), и отличие любого человека от всего прочего.</w:t>
      </w:r>
    </w:p>
    <w:p w14:paraId="47D8901C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A1D6FA4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 «Технологии организации волонтерской деятельности»</w:t>
      </w:r>
    </w:p>
    <w:p w14:paraId="3650CEE1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Цель изучаемой темы – освоение технологий организации волонтерских мероприятий от этапа инициирования, до этапа подведения итогов и анализа результатов. В начале работы над темой разбираются этапы подготовки и реализации мероприятия, затем идет ознакомление обучающихся с конкретными технологиями (агитация и привлечение участников, проведение мониторинга, проведение собеседования и др.). Организаторы волонтерской деятельности (уровень знаний, умений и навыков). Группы потенциальных добровольцев (практическое занятие с использованием технологии привлечения волонтеров). Проведение собеседования с потенциальными участниками мероприятия, разобрать: алгоритм, проблемные ситуации, разрешение проблемных ситуаций. Разработать механизм видов и способов поощрения волонтеров.</w:t>
      </w:r>
    </w:p>
    <w:p w14:paraId="551D6195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 Ключевые вопросы: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Кем может быть организована волонтерская деятельность?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группы людей являются потенциальными участниками волонтерского движения?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чего зависит стратегия набора волонтеров?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существуют методы привлечения добровольцев в проект?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является целью проведения собеседования?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этапы включает в себя алгоритм проведения собеседования?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Каковы возможные пути поощрения волонтера?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 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Внутренний мониторинг, технологии привлечения волонтеров, стратегии набора волонтеров, стихийный набор, целенаправленный набор, алгоритм собеседования, проблемные ситуации на собеседовании, формы поддержки волонтеров.</w:t>
      </w:r>
    </w:p>
    <w:p w14:paraId="633574C8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«Направления волонтерской деятельности в России»</w:t>
      </w:r>
    </w:p>
    <w:p w14:paraId="14CE0CD4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Тема расширяет представление слушателей о направлениях волонтерской деятельности, которые реализуются в нашей стране. Её целью является ознакомление обучающихся с наиболее актуальными для молодежи формами и направлениями волонтерской деятельности: гуманитарное направление, историко-просветительское направление, экологическое направление и др. (на теоретическом занятии по данной теме используются наглядности, видеоматериалы и брошюры, по волонтерской деятельности, выпущенные в иных регионах России). Чтобы проверить правильность восприятия и интерпретации содержания теоретического материала, проводятся практическое занятие в форме благотворительной акции, мастер-класса, интерактивной выставки с участием в городских и общешкольных мероприятиях.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вопросы: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Какие существуют направления деятельности волонтерских организаций?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чем проявляется специфика каждого из рассмотренных направлений деятельности волонтерских организаций?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персонал домов-интернатов для престарелых нуждается в помощи волонтеров?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отражается участие детей-сирот в добровольческой деятельности на их социализации?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виды работ волонтеры выполняют в рамках выбранного направления деятельности?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Социально незащищенные группы населения, профилактика асоциальных явлений, пропаганда здорового образа жизни, взаимодействие с медицинским персоналом, толерантность общества, сохранение природного и культурного богатства, экологические проекты, волонтеры в сфере искусства, краеведческая деятельность, интернет-добровольчество.</w:t>
      </w:r>
    </w:p>
    <w:p w14:paraId="3FCED145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«Волонтерство в мировом масштабе и на уровне города»</w:t>
      </w:r>
    </w:p>
    <w:p w14:paraId="7C3F1D01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Цель темы – на первом теоретическом занятии дать слушателям представление о волонтерской деятельности в России и других странах, а также анализ системы волонтерской деятельности в Новоселицком районе. Важным моментом для понимания специфики такого вида деятельности, как волонтерство, является освоение основных принципов, лежащих в основе его создания и функционирования. На практическом занятии у слушателей курса в процессе изучения данной темы должно сложиться представление о том, как волонтерская работа способствует формированию полезных социальных, практических и профессиональных навыков. Лидерам молодежных организаций очень важно представлять, как участие молодежи в волонтерских проектах способствует развитию ее лидерского потенциала. 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Волонтер, доброволец, добровольность, бескорыстность, общественная значимость, гражданская активность, законность. Мотивы волонтерской деятельности, самореализация личностного потенциала, личные качества волонтера, социальная значимость, социальные и практические навыки, 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лидерский потенциал молодежи, самовыражение и самоопределение, личностные и профессиональные компетенции волонтера. Добровольческое движение и этапы его развития.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вопросы: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волонтерство? Какие волонтерские движения существуют в современном обществе? Как зарождалось волонтерское движение? Какие организации в России можно считать волонтерскими движениями? Какие принципы лежат в основе волонтерской деятельности? Как они реализуются на практике? Какие мотивы участия в волонтерской деятельности наиболее сильные? Какие социальные навыки развиваются при активном участии в волонтерской деятельности? Какие практические навыки приобретают участники социальных мероприятий? Какие качества личности присущи волонтеру?</w:t>
      </w:r>
    </w:p>
    <w:p w14:paraId="1C48A082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«Структура волонтерского отряда и мотивация волонтерской деятельности»</w:t>
      </w:r>
    </w:p>
    <w:p w14:paraId="2942597E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Тема расширяет представление слушателей об организации волонтерской деятельности, ее структуре и распределении функциональных обязанностей в отряде. Её целью является более глубже понять миссию волонтерской деятельности и позицию себя как лидера. Для вовлечения новых волонтеров и поддержания стимула работы волонтеров первого года обучения изучаются и внедряются на практике различные методы поощрения (благодарственные письма, ведение волонтерских книжек, устная благодарность на общешкольных мероприятиях, вовлечение в участие краевых, межрегиональных и всероссийских слетах волонтеров, организация выездных дней здоровья с частичной или полной компенсацией затрат).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вопросы: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структуры волонтерских организации знаете?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делегируются полномочия в волонтерском отряде?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методы мотивации волонтерской деятельности знаете?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вовлечь и ввести в курс дела нового волонтера?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волонтерского отряда, мотивация волонтерской деятельности, делегирование полномочий, функциональные обязанности, личностная мотивация, права и обязанности.</w:t>
      </w:r>
    </w:p>
    <w:p w14:paraId="71700E70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 «Направления волонтерской деятельности в России»</w:t>
      </w:r>
    </w:p>
    <w:p w14:paraId="72E6CC74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Тема расширяет представление слушателей о направлениях волонтерской деятельности, которые реализуются в нашей стране. Её целью является ознакомление обучающихся с наиболее актуальными для молодежи формами и направлениями волонтерской деятельности: гуманитарное направление, историко-просветительское направление, экологическое направление и др. (на теоретическом занятии по данной теме используются наглядности, видеоматериалы и брошюры, по волонтерской деятельности, выпущенные в иных регионах России). Чтобы проверить правильность восприятия и интерпретации содержания теоретического материала, проводятся практическое занятие в форме благотворительной акции, мастер-класса, 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интерактивной выставки с участием в городских и общешкольных мероприятиях.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вопросы: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Какие существуют направления деятельности волонтерских организаций?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чем проявляется специфика каждого из рассмотренных направлений деятельности волонтерских организаций?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персонал домов-интернатов для престарелых нуждается в помощи волонтеров?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отражается участие детей-сирот в добровольческой деятельности на их социализации?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виды работ волонтеры выполняют в рамках выбранного направления деятельности?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</w:t>
      </w:r>
      <w:r w:rsidRPr="009A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понятия:</w:t>
      </w: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Социально незащищенные группы населения, профилактика асоциальных явлений, пропаганда здорового образа жизни, взаимодействие с медицинским персоналом, толерантность общества, сохранение природного и культурного богатства, экологические проекты, волонтеры в сфере искусства, краеведческая деятельность, интернет-добровольчество.</w:t>
      </w:r>
    </w:p>
    <w:p w14:paraId="1B3E8264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1D00BB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B1EDF0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401C829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3689AAC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F0280C9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E13AA17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370ECA0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E329FC6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7284D45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результаты.</w:t>
      </w:r>
    </w:p>
    <w:p w14:paraId="3028F77B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 В процессе деятельности волонтеры будут взаимодействовать с внешним миром.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соц. опросов, анкетирования)).</w:t>
      </w:r>
    </w:p>
    <w:p w14:paraId="2EAAF1FE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 концу изучения курса обучающиеся должны знать:</w:t>
      </w:r>
    </w:p>
    <w:p w14:paraId="6F125B9C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Цели, задачи и принципы волонтерского отряда;</w:t>
      </w:r>
    </w:p>
    <w:p w14:paraId="2E5174AC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этикета;</w:t>
      </w:r>
    </w:p>
    <w:p w14:paraId="05F5ADD9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Ø</w:t>
      </w:r>
      <w:r w:rsidRPr="009A36D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социальную активность и гражданскую позицию;</w:t>
      </w:r>
    </w:p>
    <w:p w14:paraId="3D1B1C9F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Уметь:</w:t>
      </w:r>
    </w:p>
    <w:p w14:paraId="5425E1D8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 Аргументировано отстаивать свою позицию, формирование здоровых установок и навыков ответственного поведения, снижающих вероятность приобщения к курению, алкоголизму. Увеличение количества детей и подростков, вовлеченных в волонтерские отряды и проведение альтернативных мероприятий;</w:t>
      </w:r>
    </w:p>
    <w:p w14:paraId="4C55EC64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75A98C3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9A341EA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7247603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CD04049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4C3EF946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26EDDA95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0DE74C0A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7D5CE12A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Литература</w:t>
      </w:r>
    </w:p>
    <w:p w14:paraId="6F36F7AC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1. Ильина И. Волонтерство в России // Интернет советы - http://www.isovet.ru/</w:t>
      </w:r>
    </w:p>
    <w:p w14:paraId="2AC88596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2. Майорова Н.П. Обучение жизненно важным навыкам. СПб, 20011</w:t>
      </w:r>
    </w:p>
    <w:p w14:paraId="69B987F5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3. Макеева А.Г. Помогая другим, помогаю себе. М., 2003.</w:t>
      </w:r>
    </w:p>
    <w:p w14:paraId="0DA1B240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4. Макеева А.Г. Как организовать работу молодежной группы волонтеров. М., 2001</w:t>
      </w:r>
    </w:p>
    <w:p w14:paraId="0F3FF87A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5. Островок безопасности./ Под ред. О.А.Минич, О.А. Хаткевич.  Минск, 2004.</w:t>
      </w:r>
    </w:p>
    <w:p w14:paraId="242C0EC7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6. Профилактика злоупотребления психоактивными веществами. / Под ред. Г.Н.Тростанецкой, А.А.Гериш. М., 2002.</w:t>
      </w:r>
    </w:p>
    <w:p w14:paraId="493FB372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Федеральный закон «О благотворительной деятельности и благотворительных организациях» от 11.08.1995г. № 135-ФЗ (ред. от 30.12.2008).</w:t>
      </w:r>
    </w:p>
    <w:p w14:paraId="2BD3FD5F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Школа без наркотиков. /Под ред. Л.М.Шипицыной, Е.И.Казаковой. СПб., 2011</w:t>
      </w:r>
    </w:p>
    <w:p w14:paraId="7EAC00FF" w14:textId="77777777" w:rsidR="009A36DF" w:rsidRPr="009A36DF" w:rsidRDefault="009A36DF" w:rsidP="009A3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27AF2E86" w14:textId="77777777" w:rsidR="009A36DF" w:rsidRPr="009A36DF" w:rsidRDefault="009A36DF" w:rsidP="009A36D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A36D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6655962B" w14:textId="77777777" w:rsidR="00D30F7B" w:rsidRDefault="00D30F7B"/>
    <w:sectPr w:rsidR="00D3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DF"/>
    <w:rsid w:val="00120263"/>
    <w:rsid w:val="006F0385"/>
    <w:rsid w:val="008B2D3B"/>
    <w:rsid w:val="009A36DF"/>
    <w:rsid w:val="00D30F7B"/>
    <w:rsid w:val="00E052D6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1499"/>
  <w15:chartTrackingRefBased/>
  <w15:docId w15:val="{571B83E4-D335-41DC-B473-CCC867B5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1%8B%D1%81%D0%BB%D1%8C" TargetMode="External"/><Relationship Id="rId13" Type="http://schemas.openxmlformats.org/officeDocument/2006/relationships/hyperlink" Target="http://ru.wikipedia.org/wiki/%D0%92%D0%BE%D1%81%D0%BF%D1%80%D0%B8%D1%8F%D1%82%D0%B8%D0%B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F%D0%B2%D0%BB%D0%B5%D0%BD%D0%B8%D0%B5_(%D1%84%D0%B8%D0%BB%D0%BE%D1%81%D0%BE%D1%84%D0%B8%D1%8F)" TargetMode="External"/><Relationship Id="rId12" Type="http://schemas.openxmlformats.org/officeDocument/2006/relationships/hyperlink" Target="http://ru.wikipedia.org/wiki/%D0%9A%D0%B0%D1%82%D0%B5%D0%B3%D0%BE%D1%80%D0%B8%D1%8F_(%D1%84%D0%B8%D0%BB%D0%BE%D1%81%D0%BE%D1%84%D0%B8%D1%8F)" TargetMode="External"/><Relationship Id="rId17" Type="http://schemas.openxmlformats.org/officeDocument/2006/relationships/hyperlink" Target="http://ru.wikipedia.org/wiki/%D0%A7%D0%B5%D0%BB%D0%BE%D0%B2%D0%B5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D%D0%BD%D0%B3%D0%B5%D0%BB%D1%8C%D1%81,_%D0%A4%D1%80%D0%B8%D0%B4%D1%80%D0%B8%D1%85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%D0%9E%D1%82%D0%BD%D0%BE%D1%88%D0%B5%D0%BD%D0%B8%D0%B5_(%D1%84%D0%B8%D0%BB%D0%BE%D1%81%D0%BE%D1%84%D0%B8%D1%8F)&amp;action=edit&amp;redlink=1" TargetMode="External"/><Relationship Id="rId11" Type="http://schemas.openxmlformats.org/officeDocument/2006/relationships/hyperlink" Target="http://ru.wikipedia.org/wiki/%D0%A1%D0%B2%D0%BE%D0%B9%D1%81%D1%82%D0%B2%D0%BE" TargetMode="External"/><Relationship Id="rId5" Type="http://schemas.openxmlformats.org/officeDocument/2006/relationships/hyperlink" Target="http://ru.wikipedia.org/wiki/%D0%A1%D0%B2%D0%BE%D0%B9%D1%81%D1%82%D0%B2%D0%BE" TargetMode="External"/><Relationship Id="rId15" Type="http://schemas.openxmlformats.org/officeDocument/2006/relationships/hyperlink" Target="http://ru.wikipedia.org/wiki/%D0%9C%D0%BD%D0%BE%D0%B6%D0%B5%D1%81%D1%82%D0%B2%D0%BE" TargetMode="External"/><Relationship Id="rId10" Type="http://schemas.openxmlformats.org/officeDocument/2006/relationships/hyperlink" Target="http://ru.wikipedia.org/wiki/%D0%92%D0%B5%D1%89%D1%8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://ru.wikipedia.org/wiki/%D0%9E%D0%B1%D0%BE%D0%B1%D1%89%D0%B5%D0%BD%D0%B8%D0%B5" TargetMode="External"/><Relationship Id="rId14" Type="http://schemas.openxmlformats.org/officeDocument/2006/relationships/hyperlink" Target="http://ru.wikipedia.org/wiki/%D0%A1%D0%BB%D0%BE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Касаткина ЗУ-549</dc:creator>
  <cp:keywords/>
  <dc:description/>
  <cp:lastModifiedBy>Екатерина Касаткина ЗУ-549</cp:lastModifiedBy>
  <cp:revision>4</cp:revision>
  <dcterms:created xsi:type="dcterms:W3CDTF">2022-11-29T03:06:00Z</dcterms:created>
  <dcterms:modified xsi:type="dcterms:W3CDTF">2022-12-05T08:43:00Z</dcterms:modified>
</cp:coreProperties>
</file>